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929" w:rsidRPr="00495C6F" w:rsidRDefault="00574929" w:rsidP="002059D0">
      <w:pPr>
        <w:jc w:val="center"/>
        <w:rPr>
          <w:rFonts w:ascii="Times New Roman" w:hAnsi="Times New Roman"/>
          <w:b/>
          <w:bCs/>
        </w:rPr>
      </w:pPr>
      <w:r w:rsidRPr="00495C6F">
        <w:rPr>
          <w:rFonts w:ascii="Times New Roman" w:hAnsi="Times New Roman"/>
          <w:b/>
          <w:bCs/>
        </w:rPr>
        <w:t>Муниципальное автономное общеобразовательное учреждение</w:t>
      </w:r>
    </w:p>
    <w:p w:rsidR="00574929" w:rsidRPr="00495C6F" w:rsidRDefault="00574929" w:rsidP="002059D0">
      <w:pPr>
        <w:jc w:val="center"/>
        <w:rPr>
          <w:rFonts w:ascii="Times New Roman" w:hAnsi="Times New Roman"/>
          <w:b/>
          <w:bCs/>
        </w:rPr>
      </w:pPr>
      <w:r w:rsidRPr="00495C6F">
        <w:rPr>
          <w:rFonts w:ascii="Times New Roman" w:hAnsi="Times New Roman"/>
          <w:b/>
          <w:bCs/>
        </w:rPr>
        <w:t>Аргат-Юльская средняя общеобразовательная школа Первомайского района</w:t>
      </w:r>
    </w:p>
    <w:p w:rsidR="00574929" w:rsidRPr="00495C6F" w:rsidRDefault="00574929" w:rsidP="002059D0">
      <w:pPr>
        <w:rPr>
          <w:rFonts w:ascii="Times New Roman" w:hAnsi="Times New Roman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1"/>
        <w:gridCol w:w="4820"/>
      </w:tblGrid>
      <w:tr w:rsidR="00574929" w:rsidRPr="00495C6F" w:rsidTr="007D73C1">
        <w:trPr>
          <w:trHeight w:val="1573"/>
        </w:trPr>
        <w:tc>
          <w:tcPr>
            <w:tcW w:w="5671" w:type="dxa"/>
          </w:tcPr>
          <w:p w:rsidR="00574929" w:rsidRDefault="00574929" w:rsidP="007D73C1">
            <w:pPr>
              <w:rPr>
                <w:rFonts w:ascii="Times New Roman" w:hAnsi="Times New Roman"/>
              </w:rPr>
            </w:pPr>
            <w:r w:rsidRPr="00495C6F">
              <w:rPr>
                <w:rFonts w:ascii="Times New Roman" w:hAnsi="Times New Roman"/>
              </w:rPr>
              <w:t>Рассмотрено на  педагогическом совете</w:t>
            </w:r>
          </w:p>
          <w:p w:rsidR="00574929" w:rsidRPr="00495C6F" w:rsidRDefault="00574929" w:rsidP="007D73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от 26.08.2024  протокол № 12</w:t>
            </w:r>
          </w:p>
          <w:p w:rsidR="00574929" w:rsidRPr="00495C6F" w:rsidRDefault="00574929" w:rsidP="007D73C1">
            <w:pPr>
              <w:rPr>
                <w:rFonts w:ascii="Times New Roman" w:hAnsi="Times New Roman"/>
              </w:rPr>
            </w:pPr>
            <w:r w:rsidRPr="00495C6F">
              <w:rPr>
                <w:rFonts w:ascii="Times New Roman" w:hAnsi="Times New Roman"/>
              </w:rPr>
              <w:t>Председатель пед.совета_______/Трофимова С.Г./</w:t>
            </w:r>
          </w:p>
        </w:tc>
        <w:tc>
          <w:tcPr>
            <w:tcW w:w="4820" w:type="dxa"/>
          </w:tcPr>
          <w:p w:rsidR="00574929" w:rsidRPr="00495C6F" w:rsidRDefault="00574929" w:rsidP="007D73C1">
            <w:pPr>
              <w:rPr>
                <w:rFonts w:ascii="Times New Roman" w:hAnsi="Times New Roman"/>
              </w:rPr>
            </w:pPr>
            <w:r w:rsidRPr="00495C6F">
              <w:rPr>
                <w:rFonts w:ascii="Times New Roman" w:hAnsi="Times New Roman"/>
              </w:rPr>
              <w:t>Утверждено директором школы:</w:t>
            </w:r>
          </w:p>
          <w:p w:rsidR="00574929" w:rsidRPr="00495C6F" w:rsidRDefault="00574929" w:rsidP="007D73C1">
            <w:pPr>
              <w:rPr>
                <w:rFonts w:ascii="Times New Roman" w:hAnsi="Times New Roman"/>
              </w:rPr>
            </w:pPr>
            <w:r w:rsidRPr="00495C6F">
              <w:rPr>
                <w:rFonts w:ascii="Times New Roman" w:hAnsi="Times New Roman"/>
              </w:rPr>
              <w:t>_________/Суслопарова М.Г./</w:t>
            </w:r>
          </w:p>
          <w:p w:rsidR="00574929" w:rsidRPr="00495C6F" w:rsidRDefault="00574929" w:rsidP="007D73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 № 48</w:t>
            </w:r>
            <w:r w:rsidRPr="00495C6F">
              <w:rPr>
                <w:rFonts w:ascii="Times New Roman" w:hAnsi="Times New Roman"/>
              </w:rPr>
              <w:t>-О</w:t>
            </w:r>
            <w:r>
              <w:rPr>
                <w:rFonts w:ascii="Times New Roman" w:hAnsi="Times New Roman"/>
              </w:rPr>
              <w:t xml:space="preserve">  от 27.08.2024</w:t>
            </w:r>
            <w:r w:rsidRPr="00495C6F">
              <w:rPr>
                <w:rFonts w:ascii="Times New Roman" w:hAnsi="Times New Roman"/>
              </w:rPr>
              <w:t xml:space="preserve">    М.П.                              </w:t>
            </w:r>
          </w:p>
        </w:tc>
      </w:tr>
    </w:tbl>
    <w:p w:rsidR="00574929" w:rsidRDefault="00574929" w:rsidP="00A21122">
      <w:pPr>
        <w:rPr>
          <w:rFonts w:ascii="Times New Roman" w:hAnsi="Times New Roman"/>
          <w:b/>
          <w:sz w:val="24"/>
          <w:szCs w:val="24"/>
        </w:rPr>
      </w:pPr>
    </w:p>
    <w:p w:rsidR="00574929" w:rsidRDefault="00574929" w:rsidP="00A2112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Рабочая программа </w:t>
      </w:r>
    </w:p>
    <w:p w:rsidR="00574929" w:rsidRDefault="00574929" w:rsidP="00A2112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 финансовой  грамотности  8 класс</w:t>
      </w:r>
    </w:p>
    <w:p w:rsidR="00574929" w:rsidRDefault="00574929" w:rsidP="00A2112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Количество часов 34        </w:t>
      </w:r>
    </w:p>
    <w:p w:rsidR="00574929" w:rsidRDefault="00574929" w:rsidP="00A2112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Учитель  Неберекутина Людмила Валерьевна, </w:t>
      </w:r>
    </w:p>
    <w:p w:rsidR="00574929" w:rsidRDefault="00574929" w:rsidP="00A2112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высшая квалификационная категория    </w:t>
      </w:r>
    </w:p>
    <w:p w:rsidR="00574929" w:rsidRDefault="00574929" w:rsidP="00A2112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реализации 1 год</w:t>
      </w:r>
    </w:p>
    <w:p w:rsidR="00574929" w:rsidRDefault="00574929" w:rsidP="00A21122">
      <w:pPr>
        <w:jc w:val="center"/>
        <w:rPr>
          <w:rFonts w:ascii="Times New Roman" w:hAnsi="Times New Roman"/>
          <w:b/>
          <w:sz w:val="24"/>
          <w:szCs w:val="24"/>
        </w:rPr>
      </w:pPr>
    </w:p>
    <w:p w:rsidR="00574929" w:rsidRDefault="00574929" w:rsidP="00A21122">
      <w:pPr>
        <w:jc w:val="center"/>
        <w:rPr>
          <w:rFonts w:ascii="Times New Roman" w:hAnsi="Times New Roman"/>
          <w:b/>
          <w:sz w:val="24"/>
          <w:szCs w:val="24"/>
        </w:rPr>
      </w:pPr>
    </w:p>
    <w:p w:rsidR="00574929" w:rsidRDefault="00574929" w:rsidP="00A21122">
      <w:pPr>
        <w:rPr>
          <w:rFonts w:ascii="Times New Roman" w:hAnsi="Times New Roman"/>
          <w:b/>
          <w:sz w:val="24"/>
          <w:szCs w:val="24"/>
        </w:rPr>
      </w:pPr>
    </w:p>
    <w:p w:rsidR="00574929" w:rsidRDefault="00574929" w:rsidP="00A21122">
      <w:pPr>
        <w:jc w:val="center"/>
        <w:rPr>
          <w:rFonts w:ascii="Times New Roman" w:hAnsi="Times New Roman"/>
          <w:b/>
          <w:sz w:val="24"/>
          <w:szCs w:val="24"/>
        </w:rPr>
      </w:pPr>
    </w:p>
    <w:p w:rsidR="00574929" w:rsidRDefault="00574929" w:rsidP="00A21122">
      <w:pPr>
        <w:jc w:val="center"/>
        <w:rPr>
          <w:rFonts w:ascii="Times New Roman" w:hAnsi="Times New Roman"/>
          <w:b/>
          <w:sz w:val="24"/>
          <w:szCs w:val="24"/>
        </w:rPr>
      </w:pPr>
    </w:p>
    <w:p w:rsidR="00574929" w:rsidRDefault="00574929" w:rsidP="00A21122">
      <w:pPr>
        <w:jc w:val="center"/>
        <w:rPr>
          <w:rFonts w:ascii="Times New Roman" w:hAnsi="Times New Roman"/>
          <w:b/>
          <w:sz w:val="24"/>
          <w:szCs w:val="24"/>
        </w:rPr>
      </w:pPr>
    </w:p>
    <w:p w:rsidR="00574929" w:rsidRDefault="00574929" w:rsidP="00A21122">
      <w:pPr>
        <w:jc w:val="center"/>
        <w:rPr>
          <w:rFonts w:ascii="Times New Roman" w:hAnsi="Times New Roman"/>
          <w:b/>
          <w:sz w:val="24"/>
          <w:szCs w:val="24"/>
        </w:rPr>
      </w:pPr>
    </w:p>
    <w:p w:rsidR="00574929" w:rsidRDefault="00574929" w:rsidP="00A21122">
      <w:pPr>
        <w:jc w:val="center"/>
        <w:rPr>
          <w:rFonts w:ascii="Times New Roman" w:hAnsi="Times New Roman"/>
          <w:b/>
          <w:sz w:val="24"/>
          <w:szCs w:val="24"/>
        </w:rPr>
      </w:pPr>
    </w:p>
    <w:p w:rsidR="00574929" w:rsidRDefault="00574929" w:rsidP="00A21122">
      <w:pPr>
        <w:jc w:val="center"/>
        <w:rPr>
          <w:rFonts w:ascii="Times New Roman" w:hAnsi="Times New Roman"/>
          <w:b/>
          <w:sz w:val="24"/>
          <w:szCs w:val="24"/>
        </w:rPr>
      </w:pPr>
    </w:p>
    <w:p w:rsidR="00574929" w:rsidRDefault="00574929" w:rsidP="00A21122">
      <w:pPr>
        <w:jc w:val="center"/>
        <w:rPr>
          <w:rFonts w:ascii="Times New Roman" w:hAnsi="Times New Roman"/>
          <w:b/>
          <w:sz w:val="24"/>
          <w:szCs w:val="24"/>
        </w:rPr>
      </w:pPr>
    </w:p>
    <w:p w:rsidR="00574929" w:rsidRDefault="00574929" w:rsidP="00A21122">
      <w:pPr>
        <w:jc w:val="center"/>
        <w:rPr>
          <w:rFonts w:ascii="Times New Roman" w:hAnsi="Times New Roman"/>
          <w:b/>
          <w:sz w:val="24"/>
          <w:szCs w:val="24"/>
        </w:rPr>
      </w:pPr>
    </w:p>
    <w:p w:rsidR="00574929" w:rsidRDefault="00574929" w:rsidP="00A21122">
      <w:pPr>
        <w:jc w:val="center"/>
        <w:rPr>
          <w:rFonts w:ascii="Times New Roman" w:hAnsi="Times New Roman"/>
          <w:b/>
          <w:sz w:val="24"/>
          <w:szCs w:val="24"/>
        </w:rPr>
      </w:pPr>
    </w:p>
    <w:p w:rsidR="00574929" w:rsidRDefault="00574929" w:rsidP="00A21122">
      <w:pPr>
        <w:jc w:val="center"/>
        <w:rPr>
          <w:rFonts w:ascii="Times New Roman" w:hAnsi="Times New Roman"/>
          <w:b/>
          <w:sz w:val="24"/>
          <w:szCs w:val="24"/>
        </w:rPr>
      </w:pPr>
    </w:p>
    <w:p w:rsidR="00574929" w:rsidRDefault="00574929" w:rsidP="00A2112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2024-</w:t>
      </w:r>
      <w:smartTag w:uri="urn:schemas-microsoft-com:office:smarttags" w:element="metricconverter">
        <w:smartTagPr>
          <w:attr w:name="ProductID" w:val="2025 г"/>
        </w:smartTagPr>
        <w:r>
          <w:rPr>
            <w:rFonts w:ascii="Times New Roman" w:hAnsi="Times New Roman"/>
            <w:b/>
            <w:sz w:val="24"/>
            <w:szCs w:val="24"/>
          </w:rPr>
          <w:t>2025 г</w:t>
        </w:r>
      </w:smartTag>
      <w:r>
        <w:rPr>
          <w:rFonts w:ascii="Times New Roman" w:hAnsi="Times New Roman"/>
          <w:b/>
          <w:sz w:val="24"/>
          <w:szCs w:val="24"/>
        </w:rPr>
        <w:t>.</w:t>
      </w:r>
    </w:p>
    <w:p w:rsidR="00574929" w:rsidRDefault="00574929" w:rsidP="00A211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п. Аргат-Юл</w:t>
      </w:r>
    </w:p>
    <w:p w:rsidR="00574929" w:rsidRDefault="00574929" w:rsidP="00A211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74929" w:rsidRDefault="00574929" w:rsidP="00A211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Требования к предметным результатам освоения курса:</w:t>
      </w:r>
    </w:p>
    <w:p w:rsidR="00574929" w:rsidRDefault="00574929" w:rsidP="00A21122">
      <w:pPr>
        <w:spacing w:after="0"/>
        <w:ind w:left="-851"/>
        <w:rPr>
          <w:rFonts w:ascii="Times New Roman" w:hAnsi="Times New Roman"/>
          <w:sz w:val="24"/>
          <w:szCs w:val="24"/>
        </w:rPr>
      </w:pPr>
    </w:p>
    <w:p w:rsidR="00574929" w:rsidRDefault="00574929" w:rsidP="00A21122">
      <w:pPr>
        <w:pStyle w:val="ListParagraph"/>
        <w:numPr>
          <w:ilvl w:val="0"/>
          <w:numId w:val="1"/>
        </w:numPr>
        <w:spacing w:after="0"/>
        <w:ind w:left="-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владение понятиями: деньги и денежная масса, покупательная способность денег, человеческий капитал, благосостояние семьи, профицит и дефицит семейного бюджета, банк, инвестиционный фонд, финансовое планирование, форс-мажор, страхование, финансовые риски, бизнес, валюта и валютный рынок, прямые и косвенные налоги, пенсионный фонд и пенсионная система;</w:t>
      </w:r>
    </w:p>
    <w:p w:rsidR="00574929" w:rsidRDefault="00574929" w:rsidP="00A21122">
      <w:pPr>
        <w:pStyle w:val="ListParagraph"/>
        <w:numPr>
          <w:ilvl w:val="0"/>
          <w:numId w:val="1"/>
        </w:numPr>
        <w:spacing w:after="0"/>
        <w:ind w:left="-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владение знаниями:</w:t>
      </w:r>
    </w:p>
    <w:p w:rsidR="00574929" w:rsidRDefault="00574929" w:rsidP="007E456D">
      <w:pPr>
        <w:pStyle w:val="ListParagraph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структуре денежной массы;</w:t>
      </w:r>
    </w:p>
    <w:p w:rsidR="00574929" w:rsidRDefault="00574929" w:rsidP="007E456D">
      <w:pPr>
        <w:pStyle w:val="ListParagraph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структуре доходов населения страны и способах её определения;</w:t>
      </w:r>
    </w:p>
    <w:p w:rsidR="00574929" w:rsidRDefault="00574929" w:rsidP="007E456D">
      <w:pPr>
        <w:pStyle w:val="ListParagraph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зависимости уровня благосостояния от структуры источников доходов семьи;</w:t>
      </w:r>
    </w:p>
    <w:p w:rsidR="00574929" w:rsidRDefault="00574929" w:rsidP="007E456D">
      <w:pPr>
        <w:pStyle w:val="ListParagraph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статьях семейного и личного бюджета и способах их корреляции;</w:t>
      </w:r>
    </w:p>
    <w:p w:rsidR="00574929" w:rsidRDefault="00574929" w:rsidP="007E456D">
      <w:pPr>
        <w:pStyle w:val="ListParagraph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 основных видах финансовых услуг и продуктов, предназначенных для физических лиц;</w:t>
      </w:r>
    </w:p>
    <w:p w:rsidR="00574929" w:rsidRDefault="00574929" w:rsidP="007E456D">
      <w:pPr>
        <w:pStyle w:val="ListParagraph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возможных нормах сбережения;</w:t>
      </w:r>
    </w:p>
    <w:p w:rsidR="00574929" w:rsidRDefault="00574929" w:rsidP="007E456D">
      <w:pPr>
        <w:pStyle w:val="ListParagraph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способах государственной поддержки в случае возникновения сложных жизненных ситуаций;</w:t>
      </w:r>
    </w:p>
    <w:p w:rsidR="00574929" w:rsidRDefault="00574929" w:rsidP="007E456D">
      <w:pPr>
        <w:pStyle w:val="ListParagraph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видах страхования;</w:t>
      </w:r>
    </w:p>
    <w:p w:rsidR="00574929" w:rsidRDefault="00574929" w:rsidP="007E456D">
      <w:pPr>
        <w:pStyle w:val="ListParagraph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видах финансовых рисков;</w:t>
      </w:r>
    </w:p>
    <w:p w:rsidR="00574929" w:rsidRDefault="00574929" w:rsidP="007E456D">
      <w:pPr>
        <w:pStyle w:val="ListParagraph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способах использования банковских продуктов для решения своих финансовых задач;</w:t>
      </w:r>
    </w:p>
    <w:p w:rsidR="00574929" w:rsidRDefault="00574929" w:rsidP="007E456D">
      <w:pPr>
        <w:pStyle w:val="ListParagraph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способах определения курса валют и мест обмена;</w:t>
      </w:r>
    </w:p>
    <w:p w:rsidR="00574929" w:rsidRDefault="00574929" w:rsidP="007E456D">
      <w:pPr>
        <w:pStyle w:val="ListParagraph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способах уплаты налогов, принципах устройства пенсионной системы России.</w:t>
      </w:r>
    </w:p>
    <w:p w:rsidR="00574929" w:rsidRDefault="00574929" w:rsidP="00A21122">
      <w:pPr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программы курса</w:t>
      </w:r>
    </w:p>
    <w:p w:rsidR="00574929" w:rsidRDefault="00574929" w:rsidP="00A21122">
      <w:pPr>
        <w:spacing w:after="0"/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Модуль 1. Управление денежными средствами семьи</w:t>
      </w:r>
      <w:r>
        <w:rPr>
          <w:rFonts w:ascii="Times New Roman" w:hAnsi="Times New Roman"/>
          <w:sz w:val="24"/>
          <w:szCs w:val="24"/>
        </w:rPr>
        <w:t xml:space="preserve"> (18 часов)</w:t>
      </w:r>
    </w:p>
    <w:p w:rsidR="00574929" w:rsidRDefault="00574929" w:rsidP="00A21122">
      <w:pPr>
        <w:spacing w:after="0"/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Базовые понятия и знания: </w:t>
      </w:r>
    </w:p>
    <w:p w:rsidR="00574929" w:rsidRDefault="00574929" w:rsidP="00FF6972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эмиссия денег,  денежная масса, покупательная способность денег, Центральный банк, структура доходов населения, структура доходов семьи, структура личных доходов, человеческий капитал, благосостояние семьи, контроль расходов семьи, семейный бюджет;</w:t>
      </w:r>
    </w:p>
    <w:p w:rsidR="00574929" w:rsidRDefault="00574929" w:rsidP="00F43BC2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знание видов эмиссии денег и механизмов её осуществления в современной экономике, способов влияния государства на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инфляцию, состава денежной массы, структуры доходов населения России и причин её изменения в конце XX – начале  XXI в; понимание факторов, влияющих на размер доходов, получаемых из различных источников, зависимости уровня благосостояния от структуры источников доходов семьи; знание статей расходов и доходов семейного и личного бюджетов и способов планирования личного и семейного бюджетов.</w:t>
      </w:r>
    </w:p>
    <w:p w:rsidR="00574929" w:rsidRDefault="00574929" w:rsidP="00F43BC2">
      <w:pPr>
        <w:spacing w:after="0"/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Личностные характеристики и установки:</w:t>
      </w:r>
    </w:p>
    <w:p w:rsidR="00574929" w:rsidRDefault="00574929" w:rsidP="00F43BC2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понимание того, что наличные деньги не единственная форма оплаты товаров и услуг;</w:t>
      </w:r>
    </w:p>
    <w:p w:rsidR="00574929" w:rsidRDefault="00574929" w:rsidP="00F43BC2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осознание роли денег в экономике страны как важнейшего элемента рыночной экономики;</w:t>
      </w:r>
    </w:p>
    <w:p w:rsidR="00574929" w:rsidRDefault="00574929" w:rsidP="00F43BC2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осознание влияния образования на последующую профессиональную деятельность и карьеру, а также на личные доходы;</w:t>
      </w:r>
    </w:p>
    <w:p w:rsidR="00574929" w:rsidRDefault="00574929" w:rsidP="00F43BC2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понимание того, что бесконтрольные траты лишают семью возможности обеспечить устойчивую финансовую стабильность,  повысить её благосостояние и могут привести к финансовым трудностям;</w:t>
      </w:r>
    </w:p>
    <w:p w:rsidR="00574929" w:rsidRDefault="00574929" w:rsidP="00F43BC2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понимание различий между расходными статьями семейного бюджета и их существенных изменений в зависимости от возраста членов семьи и других факторов;</w:t>
      </w:r>
    </w:p>
    <w:p w:rsidR="00574929" w:rsidRDefault="00574929" w:rsidP="00F43BC2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осознание необходимости планировать доходы и расходы семьи.</w:t>
      </w:r>
    </w:p>
    <w:p w:rsidR="00574929" w:rsidRDefault="00574929" w:rsidP="000E4877">
      <w:pPr>
        <w:spacing w:after="0"/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Умения:</w:t>
      </w:r>
    </w:p>
    <w:p w:rsidR="00574929" w:rsidRDefault="00574929" w:rsidP="000E4877">
      <w:pPr>
        <w:pStyle w:val="ListParagraph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пользоваться дебетовой картой;</w:t>
      </w:r>
    </w:p>
    <w:p w:rsidR="00574929" w:rsidRDefault="00574929" w:rsidP="000E4877">
      <w:pPr>
        <w:pStyle w:val="ListParagraph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причины роста инфляции;</w:t>
      </w:r>
    </w:p>
    <w:p w:rsidR="00574929" w:rsidRDefault="00574929" w:rsidP="000E4877">
      <w:pPr>
        <w:pStyle w:val="ListParagraph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рассчитывать личный и семейный доход;</w:t>
      </w:r>
    </w:p>
    <w:p w:rsidR="00574929" w:rsidRDefault="00574929" w:rsidP="000E4877">
      <w:pPr>
        <w:pStyle w:val="ListParagraph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читать диаграммы, графики, иллюстрирующие структуру доходов населения или семьи;</w:t>
      </w:r>
    </w:p>
    <w:p w:rsidR="00574929" w:rsidRDefault="00574929" w:rsidP="000E4877">
      <w:pPr>
        <w:pStyle w:val="ListParagraph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различать личные расходы и расходы семьи;</w:t>
      </w:r>
    </w:p>
    <w:p w:rsidR="00574929" w:rsidRDefault="00574929" w:rsidP="000E4877">
      <w:pPr>
        <w:pStyle w:val="ListParagraph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планировать и рассчитывать личные расходы и расходы семьи как в краткосрочном, так и в долгосрочном периоде;</w:t>
      </w:r>
    </w:p>
    <w:p w:rsidR="00574929" w:rsidRDefault="00574929" w:rsidP="000E4877">
      <w:pPr>
        <w:pStyle w:val="ListParagraph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вести учёт доходов и расходов;</w:t>
      </w:r>
    </w:p>
    <w:p w:rsidR="00574929" w:rsidRDefault="00574929" w:rsidP="000E4877">
      <w:pPr>
        <w:pStyle w:val="ListParagraph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развивать критическое мышление.</w:t>
      </w:r>
    </w:p>
    <w:p w:rsidR="00574929" w:rsidRDefault="00574929" w:rsidP="000E4877">
      <w:pPr>
        <w:spacing w:after="0"/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Компетенции:</w:t>
      </w:r>
    </w:p>
    <w:p w:rsidR="00574929" w:rsidRDefault="00574929" w:rsidP="000E4877">
      <w:pPr>
        <w:pStyle w:val="ListParagraph"/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устанавливать причинно-следственные связи между нормой инфляции и уровнем доходов семьи;</w:t>
      </w:r>
    </w:p>
    <w:p w:rsidR="00574929" w:rsidRDefault="00574929" w:rsidP="000E4877">
      <w:pPr>
        <w:pStyle w:val="ListParagraph"/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различные источники для определения причин инфляции и её влияния на покупательную способность денег, имеющихся в наличии;</w:t>
      </w:r>
    </w:p>
    <w:p w:rsidR="00574929" w:rsidRDefault="00574929" w:rsidP="000E4877">
      <w:pPr>
        <w:pStyle w:val="ListParagraph"/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и оценивать варианты повышения личного дохода;</w:t>
      </w:r>
    </w:p>
    <w:p w:rsidR="00574929" w:rsidRDefault="00574929" w:rsidP="000E4877">
      <w:pPr>
        <w:pStyle w:val="ListParagraph"/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соотносить вклад в личное образование и последующий личный доход;</w:t>
      </w:r>
    </w:p>
    <w:p w:rsidR="00574929" w:rsidRDefault="00574929" w:rsidP="000E4877">
      <w:pPr>
        <w:pStyle w:val="ListParagraph"/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сравнивать различные профессии и сферы занятости для оценки потенциала извлечения дохода и роста своего благосостояния на коротком и длительном жизненном горизонте;</w:t>
      </w:r>
    </w:p>
    <w:p w:rsidR="00574929" w:rsidRDefault="00574929" w:rsidP="000E4877">
      <w:pPr>
        <w:pStyle w:val="ListParagraph"/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оценивать свои ежемесячные расходы;</w:t>
      </w:r>
    </w:p>
    <w:p w:rsidR="00574929" w:rsidRDefault="00574929" w:rsidP="000E4877">
      <w:pPr>
        <w:pStyle w:val="ListParagraph"/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соотносить различные потребности и желания с точки зрения финансовых возможностей;</w:t>
      </w:r>
    </w:p>
    <w:p w:rsidR="00574929" w:rsidRDefault="00574929" w:rsidP="000E4877">
      <w:pPr>
        <w:pStyle w:val="ListParagraph"/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приоритетные траты и, исходя из этого, планировать бюджет в краткосрочной и долгосрочной перспективе;</w:t>
      </w:r>
    </w:p>
    <w:p w:rsidR="00574929" w:rsidRPr="000E4877" w:rsidRDefault="00574929" w:rsidP="000E4877">
      <w:pPr>
        <w:pStyle w:val="ListParagraph"/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анализ бюджета и оптимизировать его для формирования сбережений.</w:t>
      </w:r>
    </w:p>
    <w:p w:rsidR="00574929" w:rsidRDefault="00574929" w:rsidP="00A21122">
      <w:pPr>
        <w:spacing w:after="0"/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1. Происхождение денег.</w:t>
      </w:r>
    </w:p>
    <w:p w:rsidR="00574929" w:rsidRDefault="00574929" w:rsidP="00A21122">
      <w:pPr>
        <w:spacing w:after="0"/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 Деньги: что это такое.</w:t>
      </w:r>
    </w:p>
    <w:p w:rsidR="00574929" w:rsidRDefault="00574929" w:rsidP="00A21122">
      <w:pPr>
        <w:spacing w:after="0"/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 Что может происходить с деньгами и как это влияет на финансы вашей семьи.</w:t>
      </w:r>
    </w:p>
    <w:p w:rsidR="00574929" w:rsidRDefault="00574929" w:rsidP="00A21122">
      <w:pPr>
        <w:spacing w:after="0"/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2. Источники денежных средств семьи.</w:t>
      </w:r>
    </w:p>
    <w:p w:rsidR="00574929" w:rsidRDefault="00574929" w:rsidP="00F43BC2">
      <w:pPr>
        <w:spacing w:after="0"/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Какие бывают источники доходов.</w:t>
      </w:r>
    </w:p>
    <w:p w:rsidR="00574929" w:rsidRDefault="00574929" w:rsidP="00F43BC2">
      <w:pPr>
        <w:spacing w:after="0"/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От чего зависят личные и семейные доходы.</w:t>
      </w:r>
    </w:p>
    <w:p w:rsidR="00574929" w:rsidRDefault="00574929" w:rsidP="00A21122">
      <w:pPr>
        <w:spacing w:after="0"/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3. Контроль семейных расходов.</w:t>
      </w:r>
    </w:p>
    <w:p w:rsidR="00574929" w:rsidRDefault="00574929" w:rsidP="00A21122">
      <w:pPr>
        <w:spacing w:after="0"/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Как контролировать семейные расходы и зачем это делать.</w:t>
      </w:r>
    </w:p>
    <w:p w:rsidR="00574929" w:rsidRDefault="00574929" w:rsidP="00F43BC2">
      <w:pPr>
        <w:spacing w:after="0"/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Учебные мини-проекты «Контролируем семейные расходы».</w:t>
      </w:r>
    </w:p>
    <w:p w:rsidR="00574929" w:rsidRDefault="00574929" w:rsidP="00A21122">
      <w:pPr>
        <w:spacing w:after="0"/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4. Построение семейного бюджета.</w:t>
      </w:r>
    </w:p>
    <w:p w:rsidR="00574929" w:rsidRDefault="00574929" w:rsidP="00A21122">
      <w:pPr>
        <w:spacing w:after="0"/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Что такое семейный бюджет и как его построить.</w:t>
      </w:r>
    </w:p>
    <w:p w:rsidR="00574929" w:rsidRDefault="00574929" w:rsidP="00A21122">
      <w:pPr>
        <w:spacing w:after="0"/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Как оптимизировать семейный бюджет.</w:t>
      </w:r>
    </w:p>
    <w:p w:rsidR="00574929" w:rsidRDefault="00574929" w:rsidP="00A21122">
      <w:pPr>
        <w:spacing w:after="0"/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Обобщение результатов работы, представление проектов, тестовый контроль.</w:t>
      </w:r>
    </w:p>
    <w:p w:rsidR="00574929" w:rsidRDefault="00574929" w:rsidP="00A21122">
      <w:pPr>
        <w:spacing w:after="0"/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Модуль 2. Способы повышения семейного благосостояния</w:t>
      </w:r>
      <w:r>
        <w:rPr>
          <w:rFonts w:ascii="Times New Roman" w:hAnsi="Times New Roman"/>
          <w:sz w:val="24"/>
          <w:szCs w:val="24"/>
        </w:rPr>
        <w:t xml:space="preserve"> (12 часов)</w:t>
      </w:r>
    </w:p>
    <w:p w:rsidR="00574929" w:rsidRDefault="00574929" w:rsidP="00A21122">
      <w:pPr>
        <w:spacing w:after="0"/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Базовые понятия и знания: </w:t>
      </w:r>
    </w:p>
    <w:p w:rsidR="00574929" w:rsidRDefault="00574929" w:rsidP="0023343F">
      <w:pPr>
        <w:pStyle w:val="ListParagraph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банк, инвестиционный фонд, страховая компания, финансовое планирование;</w:t>
      </w:r>
    </w:p>
    <w:p w:rsidR="00574929" w:rsidRDefault="00574929" w:rsidP="0023343F">
      <w:pPr>
        <w:pStyle w:val="ListParagraph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 основных видов финансовых услуг и продуктов для физических лиц, возможных норм сбережения на различных этапах жизненного цикла.</w:t>
      </w:r>
    </w:p>
    <w:p w:rsidR="00574929" w:rsidRDefault="00574929" w:rsidP="008E3709">
      <w:pPr>
        <w:spacing w:after="0"/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Личностные характеристики и установки:</w:t>
      </w:r>
    </w:p>
    <w:p w:rsidR="00574929" w:rsidRDefault="00574929" w:rsidP="008E3709">
      <w:pPr>
        <w:pStyle w:val="ListParagraph"/>
        <w:numPr>
          <w:ilvl w:val="0"/>
          <w:numId w:val="1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понимание принципа хранения денег на банковском счёте;</w:t>
      </w:r>
    </w:p>
    <w:p w:rsidR="00574929" w:rsidRDefault="00574929" w:rsidP="008E3709">
      <w:pPr>
        <w:pStyle w:val="ListParagraph"/>
        <w:numPr>
          <w:ilvl w:val="0"/>
          <w:numId w:val="1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оценивание вариантов использования сбережений и инвестирования на разных стадиях жизненного цикла семьи;</w:t>
      </w:r>
    </w:p>
    <w:p w:rsidR="00574929" w:rsidRDefault="00574929" w:rsidP="008E3709">
      <w:pPr>
        <w:pStyle w:val="ListParagraph"/>
        <w:numPr>
          <w:ilvl w:val="0"/>
          <w:numId w:val="1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осознание необходимости аккумулировать сбережения для будущих трат;</w:t>
      </w:r>
    </w:p>
    <w:p w:rsidR="00574929" w:rsidRDefault="00574929" w:rsidP="008E3709">
      <w:pPr>
        <w:pStyle w:val="ListParagraph"/>
        <w:numPr>
          <w:ilvl w:val="0"/>
          <w:numId w:val="1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осознание возможных рисков при сбережении и инвестировании.</w:t>
      </w:r>
    </w:p>
    <w:p w:rsidR="00574929" w:rsidRDefault="00574929" w:rsidP="008E3709">
      <w:pPr>
        <w:spacing w:after="0"/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Умения:</w:t>
      </w:r>
    </w:p>
    <w:p w:rsidR="00574929" w:rsidRDefault="00574929" w:rsidP="008E3709">
      <w:pPr>
        <w:pStyle w:val="ListParagraph"/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рассчитывать реальный банковский процент;</w:t>
      </w:r>
    </w:p>
    <w:p w:rsidR="00574929" w:rsidRDefault="00574929" w:rsidP="008E3709">
      <w:pPr>
        <w:pStyle w:val="ListParagraph"/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рассчитывать доходность банковского вклада и других операции;</w:t>
      </w:r>
    </w:p>
    <w:p w:rsidR="00574929" w:rsidRDefault="00574929" w:rsidP="008E3709">
      <w:pPr>
        <w:pStyle w:val="ListParagraph"/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анализировать договоры;</w:t>
      </w:r>
    </w:p>
    <w:p w:rsidR="00574929" w:rsidRDefault="00574929" w:rsidP="008E3709">
      <w:pPr>
        <w:pStyle w:val="ListParagraph"/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отличать инвестиции от сбережений;</w:t>
      </w:r>
    </w:p>
    <w:p w:rsidR="00574929" w:rsidRDefault="00574929" w:rsidP="008E3709">
      <w:pPr>
        <w:pStyle w:val="ListParagraph"/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сравнивать доходность инвестиционных продуктов.</w:t>
      </w:r>
    </w:p>
    <w:p w:rsidR="00574929" w:rsidRDefault="00574929" w:rsidP="008E3709">
      <w:pPr>
        <w:spacing w:after="0"/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Компетенции:</w:t>
      </w:r>
    </w:p>
    <w:p w:rsidR="00574929" w:rsidRDefault="00574929" w:rsidP="008E3709">
      <w:pPr>
        <w:pStyle w:val="ListParagraph"/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искать необходимую информацию на сайтах банков, страховых компаний и других финансовых учреждений;</w:t>
      </w:r>
    </w:p>
    <w:p w:rsidR="00574929" w:rsidRDefault="00574929" w:rsidP="008E3709">
      <w:pPr>
        <w:pStyle w:val="ListParagraph"/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оценивать необходимость использования различных финансовых инструментов для повышения благосостояния семьи;</w:t>
      </w:r>
    </w:p>
    <w:p w:rsidR="00574929" w:rsidRDefault="00574929" w:rsidP="008E3709">
      <w:pPr>
        <w:pStyle w:val="ListParagraph"/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откладывать деньги на определенные цели;</w:t>
      </w:r>
    </w:p>
    <w:p w:rsidR="00574929" w:rsidRPr="008E3709" w:rsidRDefault="00574929" w:rsidP="008E3709">
      <w:pPr>
        <w:pStyle w:val="ListParagraph"/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выбирать рациональные схемы инвестирования семейных сбережений для обеспечения будущих крупных расходов семьи.</w:t>
      </w:r>
    </w:p>
    <w:p w:rsidR="00574929" w:rsidRDefault="00574929" w:rsidP="00A21122">
      <w:pPr>
        <w:spacing w:after="0"/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5. Способы увеличения семейных доходов с использованием услуг финансовых организаций.</w:t>
      </w:r>
    </w:p>
    <w:p w:rsidR="00574929" w:rsidRDefault="00574929" w:rsidP="00A21122">
      <w:pPr>
        <w:spacing w:after="0"/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Для чего нужны финансовые организации.</w:t>
      </w:r>
    </w:p>
    <w:p w:rsidR="00574929" w:rsidRPr="00A314BB" w:rsidRDefault="00574929" w:rsidP="00A21122">
      <w:pPr>
        <w:spacing w:after="0"/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Как увеличить семейные доходы с использованием финансовых организаций.</w:t>
      </w:r>
    </w:p>
    <w:p w:rsidR="00574929" w:rsidRDefault="00574929" w:rsidP="00A21122">
      <w:pPr>
        <w:spacing w:after="0"/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6. Финансовое планирование как способ повышения финансового благосостояния.</w:t>
      </w:r>
    </w:p>
    <w:p w:rsidR="00574929" w:rsidRDefault="00574929" w:rsidP="00A21122">
      <w:pPr>
        <w:spacing w:after="0"/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Для чего необходимо осуществлять финансовое планирование.</w:t>
      </w:r>
    </w:p>
    <w:p w:rsidR="00574929" w:rsidRDefault="00574929" w:rsidP="00A21122">
      <w:pPr>
        <w:spacing w:after="0"/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Как осуществлять финансовое планирование на разных жизненных этапах.</w:t>
      </w:r>
    </w:p>
    <w:p w:rsidR="00574929" w:rsidRDefault="00574929" w:rsidP="00A21122">
      <w:pPr>
        <w:spacing w:after="0"/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Представление проектов.</w:t>
      </w:r>
    </w:p>
    <w:p w:rsidR="00574929" w:rsidRPr="0023343F" w:rsidRDefault="00574929" w:rsidP="0023343F">
      <w:pPr>
        <w:spacing w:after="0"/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15-16. Обобщение результатов работы, выполнение тренировочных заданий, тестовый контроль.</w:t>
      </w:r>
    </w:p>
    <w:p w:rsidR="00574929" w:rsidRDefault="00574929" w:rsidP="00A2112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</w:p>
    <w:tbl>
      <w:tblPr>
        <w:tblpPr w:leftFromText="180" w:rightFromText="180" w:bottomFromText="200" w:vertAnchor="text" w:horzAnchor="margin" w:tblpXSpec="center" w:tblpY="152"/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4"/>
        <w:gridCol w:w="4537"/>
        <w:gridCol w:w="1559"/>
        <w:gridCol w:w="1630"/>
        <w:gridCol w:w="71"/>
        <w:gridCol w:w="1559"/>
      </w:tblGrid>
      <w:tr w:rsidR="00574929" w:rsidRPr="00B13675" w:rsidTr="00493874">
        <w:trPr>
          <w:trHeight w:val="522"/>
        </w:trPr>
        <w:tc>
          <w:tcPr>
            <w:tcW w:w="994" w:type="dxa"/>
            <w:vMerge w:val="restart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1367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4537" w:type="dxa"/>
            <w:vMerge w:val="restart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1367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урока</w:t>
            </w:r>
          </w:p>
          <w:p w:rsidR="00574929" w:rsidRPr="00B13675" w:rsidRDefault="005749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 w:val="restart"/>
          </w:tcPr>
          <w:p w:rsidR="00574929" w:rsidRPr="00B13675" w:rsidRDefault="005749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1367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Кол-во</w:t>
            </w:r>
          </w:p>
          <w:p w:rsidR="00574929" w:rsidRPr="00B13675" w:rsidRDefault="0057492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1367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часов</w:t>
            </w:r>
          </w:p>
        </w:tc>
        <w:tc>
          <w:tcPr>
            <w:tcW w:w="3260" w:type="dxa"/>
            <w:gridSpan w:val="3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1367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Дата</w:t>
            </w:r>
          </w:p>
        </w:tc>
      </w:tr>
      <w:tr w:rsidR="00574929" w:rsidRPr="00B13675" w:rsidTr="00493874">
        <w:trPr>
          <w:trHeight w:val="381"/>
        </w:trPr>
        <w:tc>
          <w:tcPr>
            <w:tcW w:w="994" w:type="dxa"/>
            <w:vMerge/>
            <w:vAlign w:val="center"/>
          </w:tcPr>
          <w:p w:rsidR="00574929" w:rsidRPr="00B13675" w:rsidRDefault="005749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537" w:type="dxa"/>
            <w:vMerge/>
            <w:vAlign w:val="center"/>
          </w:tcPr>
          <w:p w:rsidR="00574929" w:rsidRPr="00B13675" w:rsidRDefault="005749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vAlign w:val="center"/>
          </w:tcPr>
          <w:p w:rsidR="00574929" w:rsidRPr="00B13675" w:rsidRDefault="005749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630" w:type="dxa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1367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1630" w:type="dxa"/>
            <w:gridSpan w:val="2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1367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Факт</w:t>
            </w:r>
          </w:p>
        </w:tc>
      </w:tr>
      <w:tr w:rsidR="00574929" w:rsidRPr="00B13675" w:rsidTr="00493874">
        <w:trPr>
          <w:trHeight w:val="385"/>
        </w:trPr>
        <w:tc>
          <w:tcPr>
            <w:tcW w:w="10350" w:type="dxa"/>
            <w:gridSpan w:val="6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1367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Модуль 1. Управлен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ие денежными средствами семьи (18</w:t>
            </w:r>
            <w:r w:rsidRPr="00B1367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часов)</w:t>
            </w:r>
          </w:p>
        </w:tc>
      </w:tr>
      <w:tr w:rsidR="00574929" w:rsidRPr="00B13675" w:rsidTr="00493874">
        <w:tc>
          <w:tcPr>
            <w:tcW w:w="994" w:type="dxa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1367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-2</w:t>
            </w:r>
          </w:p>
        </w:tc>
        <w:tc>
          <w:tcPr>
            <w:tcW w:w="4537" w:type="dxa"/>
          </w:tcPr>
          <w:p w:rsidR="00574929" w:rsidRPr="00B13675" w:rsidRDefault="00574929" w:rsidP="004F38B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1367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Деньги: что это такое</w:t>
            </w:r>
          </w:p>
        </w:tc>
        <w:tc>
          <w:tcPr>
            <w:tcW w:w="1559" w:type="dxa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gridSpan w:val="2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03</w:t>
            </w:r>
            <w:r w:rsidRPr="00B13675">
              <w:rPr>
                <w:rFonts w:ascii="Times New Roman" w:hAnsi="Times New Roman"/>
                <w:sz w:val="24"/>
                <w:szCs w:val="24"/>
                <w:lang w:eastAsia="en-US"/>
              </w:rPr>
              <w:t>.09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10.09</w:t>
            </w:r>
          </w:p>
        </w:tc>
        <w:tc>
          <w:tcPr>
            <w:tcW w:w="1559" w:type="dxa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74929" w:rsidRPr="00B13675" w:rsidTr="00493874">
        <w:tc>
          <w:tcPr>
            <w:tcW w:w="994" w:type="dxa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3-4</w:t>
            </w:r>
          </w:p>
        </w:tc>
        <w:tc>
          <w:tcPr>
            <w:tcW w:w="4537" w:type="dxa"/>
          </w:tcPr>
          <w:p w:rsidR="00574929" w:rsidRPr="00B13675" w:rsidRDefault="0057492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1367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Что </w:t>
            </w:r>
            <w:r w:rsidRPr="00B13675">
              <w:rPr>
                <w:rFonts w:ascii="Times New Roman" w:hAnsi="Times New Roman"/>
                <w:sz w:val="24"/>
                <w:szCs w:val="24"/>
              </w:rPr>
              <w:t>может происходить с деньгами и как это влияет на финансы вашей семьи.</w:t>
            </w:r>
          </w:p>
        </w:tc>
        <w:tc>
          <w:tcPr>
            <w:tcW w:w="1559" w:type="dxa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gridSpan w:val="2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  <w:r w:rsidRPr="00B13675">
              <w:rPr>
                <w:rFonts w:ascii="Times New Roman" w:hAnsi="Times New Roman"/>
                <w:sz w:val="24"/>
                <w:szCs w:val="24"/>
                <w:lang w:eastAsia="en-US"/>
              </w:rPr>
              <w:t>.09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24.09</w:t>
            </w:r>
          </w:p>
        </w:tc>
        <w:tc>
          <w:tcPr>
            <w:tcW w:w="1559" w:type="dxa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74929" w:rsidRPr="00B13675" w:rsidTr="00493874">
        <w:tc>
          <w:tcPr>
            <w:tcW w:w="994" w:type="dxa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5-6</w:t>
            </w:r>
          </w:p>
        </w:tc>
        <w:tc>
          <w:tcPr>
            <w:tcW w:w="4537" w:type="dxa"/>
          </w:tcPr>
          <w:p w:rsidR="00574929" w:rsidRPr="00B13675" w:rsidRDefault="0057492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1367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Какие бывают источники доходов</w:t>
            </w:r>
          </w:p>
        </w:tc>
        <w:tc>
          <w:tcPr>
            <w:tcW w:w="1559" w:type="dxa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gridSpan w:val="2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01.10 08.10</w:t>
            </w:r>
          </w:p>
        </w:tc>
        <w:tc>
          <w:tcPr>
            <w:tcW w:w="1559" w:type="dxa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74929" w:rsidRPr="00B13675" w:rsidTr="00493874">
        <w:tc>
          <w:tcPr>
            <w:tcW w:w="994" w:type="dxa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7-8</w:t>
            </w:r>
          </w:p>
        </w:tc>
        <w:tc>
          <w:tcPr>
            <w:tcW w:w="4537" w:type="dxa"/>
          </w:tcPr>
          <w:p w:rsidR="00574929" w:rsidRPr="00B13675" w:rsidRDefault="0057492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13675">
              <w:rPr>
                <w:rFonts w:ascii="Times New Roman" w:hAnsi="Times New Roman"/>
                <w:sz w:val="24"/>
                <w:szCs w:val="24"/>
                <w:lang w:eastAsia="en-US"/>
              </w:rPr>
              <w:t>От чего зависят личные и семейные доходы</w:t>
            </w:r>
          </w:p>
        </w:tc>
        <w:tc>
          <w:tcPr>
            <w:tcW w:w="1559" w:type="dxa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gridSpan w:val="2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15.10 22.10</w:t>
            </w:r>
          </w:p>
        </w:tc>
        <w:tc>
          <w:tcPr>
            <w:tcW w:w="1559" w:type="dxa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74929" w:rsidRPr="00B13675" w:rsidTr="00493874">
        <w:tc>
          <w:tcPr>
            <w:tcW w:w="994" w:type="dxa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9-10</w:t>
            </w:r>
          </w:p>
        </w:tc>
        <w:tc>
          <w:tcPr>
            <w:tcW w:w="4537" w:type="dxa"/>
          </w:tcPr>
          <w:p w:rsidR="00574929" w:rsidRPr="00B13675" w:rsidRDefault="0057492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13675">
              <w:rPr>
                <w:rFonts w:ascii="Times New Roman" w:hAnsi="Times New Roman"/>
                <w:sz w:val="24"/>
                <w:szCs w:val="24"/>
                <w:lang w:eastAsia="en-US"/>
              </w:rPr>
              <w:t>Как контролировать семейные расходы и зачем это делать</w:t>
            </w:r>
          </w:p>
        </w:tc>
        <w:tc>
          <w:tcPr>
            <w:tcW w:w="1559" w:type="dxa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gridSpan w:val="2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5.11 12.11</w:t>
            </w:r>
          </w:p>
        </w:tc>
        <w:tc>
          <w:tcPr>
            <w:tcW w:w="1559" w:type="dxa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74929" w:rsidRPr="00B13675" w:rsidTr="00493874">
        <w:tc>
          <w:tcPr>
            <w:tcW w:w="994" w:type="dxa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11-12</w:t>
            </w:r>
          </w:p>
        </w:tc>
        <w:tc>
          <w:tcPr>
            <w:tcW w:w="4537" w:type="dxa"/>
          </w:tcPr>
          <w:p w:rsidR="00574929" w:rsidRPr="00B13675" w:rsidRDefault="0057492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13675">
              <w:rPr>
                <w:rFonts w:ascii="Times New Roman" w:hAnsi="Times New Roman"/>
                <w:sz w:val="24"/>
                <w:szCs w:val="24"/>
                <w:lang w:eastAsia="en-US"/>
              </w:rPr>
              <w:t>Учебные мини-проекты «Контролируем семейные расходы»</w:t>
            </w:r>
          </w:p>
        </w:tc>
        <w:tc>
          <w:tcPr>
            <w:tcW w:w="1559" w:type="dxa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gridSpan w:val="2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19.11 26.11</w:t>
            </w:r>
          </w:p>
        </w:tc>
        <w:tc>
          <w:tcPr>
            <w:tcW w:w="1559" w:type="dxa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74929" w:rsidRPr="00B13675" w:rsidTr="00493874">
        <w:tc>
          <w:tcPr>
            <w:tcW w:w="994" w:type="dxa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13-14</w:t>
            </w:r>
          </w:p>
        </w:tc>
        <w:tc>
          <w:tcPr>
            <w:tcW w:w="4537" w:type="dxa"/>
          </w:tcPr>
          <w:p w:rsidR="00574929" w:rsidRPr="00B13675" w:rsidRDefault="0057492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13675">
              <w:rPr>
                <w:rFonts w:ascii="Times New Roman" w:hAnsi="Times New Roman"/>
                <w:sz w:val="24"/>
                <w:szCs w:val="24"/>
                <w:lang w:eastAsia="en-US"/>
              </w:rPr>
              <w:t>Что такое семейный бюджет и как его построить</w:t>
            </w:r>
          </w:p>
        </w:tc>
        <w:tc>
          <w:tcPr>
            <w:tcW w:w="1559" w:type="dxa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gridSpan w:val="2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03.12 10.12</w:t>
            </w:r>
          </w:p>
        </w:tc>
        <w:tc>
          <w:tcPr>
            <w:tcW w:w="1559" w:type="dxa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74929" w:rsidRPr="00B13675" w:rsidTr="00493874">
        <w:tc>
          <w:tcPr>
            <w:tcW w:w="994" w:type="dxa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15-16</w:t>
            </w:r>
          </w:p>
        </w:tc>
        <w:tc>
          <w:tcPr>
            <w:tcW w:w="4537" w:type="dxa"/>
          </w:tcPr>
          <w:p w:rsidR="00574929" w:rsidRPr="00B13675" w:rsidRDefault="0057492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13675">
              <w:rPr>
                <w:rFonts w:ascii="Times New Roman" w:hAnsi="Times New Roman"/>
                <w:sz w:val="24"/>
                <w:szCs w:val="24"/>
                <w:lang w:eastAsia="en-US"/>
              </w:rPr>
              <w:t>Как оптимизировать семейный бюджет</w:t>
            </w:r>
          </w:p>
        </w:tc>
        <w:tc>
          <w:tcPr>
            <w:tcW w:w="1559" w:type="dxa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gridSpan w:val="2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17.12 24.12</w:t>
            </w:r>
          </w:p>
        </w:tc>
        <w:tc>
          <w:tcPr>
            <w:tcW w:w="1559" w:type="dxa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74929" w:rsidRPr="00B13675" w:rsidTr="00493874">
        <w:tc>
          <w:tcPr>
            <w:tcW w:w="994" w:type="dxa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17-18</w:t>
            </w:r>
          </w:p>
        </w:tc>
        <w:tc>
          <w:tcPr>
            <w:tcW w:w="4537" w:type="dxa"/>
          </w:tcPr>
          <w:p w:rsidR="00574929" w:rsidRPr="00B13675" w:rsidRDefault="0057492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13675">
              <w:rPr>
                <w:rFonts w:ascii="Times New Roman" w:hAnsi="Times New Roman"/>
                <w:sz w:val="24"/>
                <w:szCs w:val="24"/>
                <w:lang w:eastAsia="en-US"/>
              </w:rPr>
              <w:t>Обобщение результатов работы, представление проектов, тестовый контроль.</w:t>
            </w:r>
          </w:p>
        </w:tc>
        <w:tc>
          <w:tcPr>
            <w:tcW w:w="1559" w:type="dxa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gridSpan w:val="2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14.01 21.01</w:t>
            </w:r>
          </w:p>
        </w:tc>
        <w:tc>
          <w:tcPr>
            <w:tcW w:w="1559" w:type="dxa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74929" w:rsidRPr="00B13675" w:rsidTr="00493874">
        <w:tc>
          <w:tcPr>
            <w:tcW w:w="10350" w:type="dxa"/>
            <w:gridSpan w:val="6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1367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Модуль 2. Способы повыш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ения семейного благосостояния (12</w:t>
            </w:r>
            <w:r w:rsidRPr="00B1367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часов)</w:t>
            </w:r>
          </w:p>
        </w:tc>
      </w:tr>
      <w:tr w:rsidR="00574929" w:rsidRPr="00B13675" w:rsidTr="00493874">
        <w:tc>
          <w:tcPr>
            <w:tcW w:w="994" w:type="dxa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19-20</w:t>
            </w:r>
          </w:p>
        </w:tc>
        <w:tc>
          <w:tcPr>
            <w:tcW w:w="4537" w:type="dxa"/>
          </w:tcPr>
          <w:p w:rsidR="00574929" w:rsidRPr="00B13675" w:rsidRDefault="0057492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13675">
              <w:rPr>
                <w:rFonts w:ascii="Times New Roman" w:hAnsi="Times New Roman"/>
                <w:sz w:val="24"/>
                <w:szCs w:val="24"/>
                <w:lang w:eastAsia="en-US"/>
              </w:rPr>
              <w:t>Для чего нужны финансовые организации</w:t>
            </w:r>
          </w:p>
        </w:tc>
        <w:tc>
          <w:tcPr>
            <w:tcW w:w="1559" w:type="dxa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gridSpan w:val="2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28.01 04.02</w:t>
            </w:r>
          </w:p>
        </w:tc>
        <w:tc>
          <w:tcPr>
            <w:tcW w:w="1559" w:type="dxa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74929" w:rsidRPr="00B13675" w:rsidTr="00493874">
        <w:tc>
          <w:tcPr>
            <w:tcW w:w="994" w:type="dxa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21-22</w:t>
            </w:r>
          </w:p>
        </w:tc>
        <w:tc>
          <w:tcPr>
            <w:tcW w:w="4537" w:type="dxa"/>
          </w:tcPr>
          <w:p w:rsidR="00574929" w:rsidRPr="00B13675" w:rsidRDefault="0057492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13675">
              <w:rPr>
                <w:rFonts w:ascii="Times New Roman" w:hAnsi="Times New Roman"/>
                <w:sz w:val="24"/>
                <w:szCs w:val="24"/>
                <w:lang w:eastAsia="en-US"/>
              </w:rPr>
              <w:t>Как увеличить семейные доходы с использованием финансовых организаций</w:t>
            </w:r>
          </w:p>
        </w:tc>
        <w:tc>
          <w:tcPr>
            <w:tcW w:w="1559" w:type="dxa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gridSpan w:val="2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11.02 18.02</w:t>
            </w:r>
          </w:p>
        </w:tc>
        <w:tc>
          <w:tcPr>
            <w:tcW w:w="1559" w:type="dxa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74929" w:rsidRPr="00B13675" w:rsidTr="00493874">
        <w:tc>
          <w:tcPr>
            <w:tcW w:w="994" w:type="dxa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23-24</w:t>
            </w:r>
          </w:p>
        </w:tc>
        <w:tc>
          <w:tcPr>
            <w:tcW w:w="4537" w:type="dxa"/>
          </w:tcPr>
          <w:p w:rsidR="00574929" w:rsidRPr="00B13675" w:rsidRDefault="0057492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13675">
              <w:rPr>
                <w:rFonts w:ascii="Times New Roman" w:hAnsi="Times New Roman"/>
                <w:sz w:val="24"/>
                <w:szCs w:val="24"/>
                <w:lang w:eastAsia="en-US"/>
              </w:rPr>
              <w:t>Для чего необходимо осуществлять финансовое планирование.</w:t>
            </w:r>
          </w:p>
        </w:tc>
        <w:tc>
          <w:tcPr>
            <w:tcW w:w="1559" w:type="dxa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gridSpan w:val="2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25.02 4.03</w:t>
            </w:r>
          </w:p>
        </w:tc>
        <w:tc>
          <w:tcPr>
            <w:tcW w:w="1559" w:type="dxa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74929" w:rsidRPr="00B13675" w:rsidTr="00493874">
        <w:tc>
          <w:tcPr>
            <w:tcW w:w="994" w:type="dxa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25-26</w:t>
            </w:r>
          </w:p>
        </w:tc>
        <w:tc>
          <w:tcPr>
            <w:tcW w:w="4537" w:type="dxa"/>
          </w:tcPr>
          <w:p w:rsidR="00574929" w:rsidRPr="00B13675" w:rsidRDefault="0057492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13675">
              <w:rPr>
                <w:rFonts w:ascii="Times New Roman" w:hAnsi="Times New Roman"/>
                <w:sz w:val="24"/>
                <w:szCs w:val="24"/>
                <w:lang w:eastAsia="en-US"/>
              </w:rPr>
              <w:t>Как осуществлять финансовое планирование на разных жизненных этапах.</w:t>
            </w:r>
          </w:p>
        </w:tc>
        <w:tc>
          <w:tcPr>
            <w:tcW w:w="1559" w:type="dxa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gridSpan w:val="2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11.03 18.03</w:t>
            </w:r>
          </w:p>
        </w:tc>
        <w:tc>
          <w:tcPr>
            <w:tcW w:w="1559" w:type="dxa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74929" w:rsidRPr="00B13675" w:rsidTr="00493874">
        <w:tc>
          <w:tcPr>
            <w:tcW w:w="994" w:type="dxa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27-28</w:t>
            </w:r>
          </w:p>
        </w:tc>
        <w:tc>
          <w:tcPr>
            <w:tcW w:w="4537" w:type="dxa"/>
          </w:tcPr>
          <w:p w:rsidR="00574929" w:rsidRPr="00B13675" w:rsidRDefault="0057492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13675">
              <w:rPr>
                <w:rFonts w:ascii="Times New Roman" w:hAnsi="Times New Roman"/>
                <w:sz w:val="24"/>
                <w:szCs w:val="24"/>
                <w:lang w:eastAsia="en-US"/>
              </w:rPr>
              <w:t>Представление проектов</w:t>
            </w:r>
          </w:p>
        </w:tc>
        <w:tc>
          <w:tcPr>
            <w:tcW w:w="1559" w:type="dxa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gridSpan w:val="2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1.04 8.04</w:t>
            </w:r>
          </w:p>
        </w:tc>
        <w:tc>
          <w:tcPr>
            <w:tcW w:w="1559" w:type="dxa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74929" w:rsidRPr="00B13675" w:rsidTr="00493874">
        <w:tc>
          <w:tcPr>
            <w:tcW w:w="994" w:type="dxa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29-30</w:t>
            </w:r>
          </w:p>
        </w:tc>
        <w:tc>
          <w:tcPr>
            <w:tcW w:w="4537" w:type="dxa"/>
          </w:tcPr>
          <w:p w:rsidR="00574929" w:rsidRPr="00B13675" w:rsidRDefault="0057492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13675">
              <w:rPr>
                <w:rFonts w:ascii="Times New Roman" w:hAnsi="Times New Roman"/>
                <w:sz w:val="24"/>
                <w:szCs w:val="24"/>
                <w:lang w:eastAsia="en-US"/>
              </w:rPr>
              <w:t>Обобщение результатов работы, выполнение тренировочных заданий, тестовый контроль</w:t>
            </w:r>
          </w:p>
        </w:tc>
        <w:tc>
          <w:tcPr>
            <w:tcW w:w="1559" w:type="dxa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1367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gridSpan w:val="2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15.04</w:t>
            </w:r>
          </w:p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22.04</w:t>
            </w:r>
          </w:p>
        </w:tc>
        <w:tc>
          <w:tcPr>
            <w:tcW w:w="1559" w:type="dxa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74929" w:rsidRPr="00B13675" w:rsidTr="00A774FC">
        <w:tc>
          <w:tcPr>
            <w:tcW w:w="10350" w:type="dxa"/>
            <w:gridSpan w:val="6"/>
          </w:tcPr>
          <w:p w:rsidR="00574929" w:rsidRPr="00EB1CB5" w:rsidRDefault="0057492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Подготовка к ВЧФГ и предпринимательства (4 часа)</w:t>
            </w:r>
          </w:p>
        </w:tc>
      </w:tr>
      <w:tr w:rsidR="00574929" w:rsidRPr="00B13675" w:rsidTr="00493874">
        <w:tc>
          <w:tcPr>
            <w:tcW w:w="994" w:type="dxa"/>
          </w:tcPr>
          <w:p w:rsidR="00574929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31-32</w:t>
            </w:r>
          </w:p>
        </w:tc>
        <w:tc>
          <w:tcPr>
            <w:tcW w:w="4537" w:type="dxa"/>
          </w:tcPr>
          <w:p w:rsidR="00574929" w:rsidRPr="00B13675" w:rsidRDefault="0057492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Коммуникативные бои</w:t>
            </w:r>
          </w:p>
        </w:tc>
        <w:tc>
          <w:tcPr>
            <w:tcW w:w="1559" w:type="dxa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gridSpan w:val="2"/>
          </w:tcPr>
          <w:p w:rsidR="00574929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29.04 6.05 </w:t>
            </w:r>
          </w:p>
        </w:tc>
        <w:tc>
          <w:tcPr>
            <w:tcW w:w="1559" w:type="dxa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74929" w:rsidRPr="00B13675" w:rsidTr="00493874">
        <w:tc>
          <w:tcPr>
            <w:tcW w:w="994" w:type="dxa"/>
          </w:tcPr>
          <w:p w:rsidR="00574929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33-34</w:t>
            </w:r>
          </w:p>
        </w:tc>
        <w:tc>
          <w:tcPr>
            <w:tcW w:w="4537" w:type="dxa"/>
          </w:tcPr>
          <w:p w:rsidR="00574929" w:rsidRDefault="0057492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Финансовые бои</w:t>
            </w:r>
          </w:p>
        </w:tc>
        <w:tc>
          <w:tcPr>
            <w:tcW w:w="1559" w:type="dxa"/>
          </w:tcPr>
          <w:p w:rsidR="00574929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gridSpan w:val="2"/>
          </w:tcPr>
          <w:p w:rsidR="00574929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13.05 20.05</w:t>
            </w:r>
          </w:p>
        </w:tc>
        <w:tc>
          <w:tcPr>
            <w:tcW w:w="1559" w:type="dxa"/>
          </w:tcPr>
          <w:p w:rsidR="00574929" w:rsidRPr="00B13675" w:rsidRDefault="0057492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574929" w:rsidRDefault="00574929"/>
    <w:sectPr w:rsidR="00574929" w:rsidSect="006360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023C2"/>
    <w:multiLevelType w:val="hybridMultilevel"/>
    <w:tmpl w:val="F3048AA2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0C6D6451"/>
    <w:multiLevelType w:val="hybridMultilevel"/>
    <w:tmpl w:val="8D9AAF64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">
    <w:nsid w:val="170D7A84"/>
    <w:multiLevelType w:val="hybridMultilevel"/>
    <w:tmpl w:val="DA301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BBD1D4A"/>
    <w:multiLevelType w:val="hybridMultilevel"/>
    <w:tmpl w:val="BDDAD6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67370E"/>
    <w:multiLevelType w:val="hybridMultilevel"/>
    <w:tmpl w:val="B65A1D7E"/>
    <w:lvl w:ilvl="0" w:tplc="041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5">
    <w:nsid w:val="4A003603"/>
    <w:multiLevelType w:val="hybridMultilevel"/>
    <w:tmpl w:val="8FB48E12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>
    <w:nsid w:val="4BC34204"/>
    <w:multiLevelType w:val="hybridMultilevel"/>
    <w:tmpl w:val="BEB6D916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">
    <w:nsid w:val="50C270A7"/>
    <w:multiLevelType w:val="hybridMultilevel"/>
    <w:tmpl w:val="E95E44B8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8">
    <w:nsid w:val="56A6539B"/>
    <w:multiLevelType w:val="hybridMultilevel"/>
    <w:tmpl w:val="5F70C408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AD01EBB"/>
    <w:multiLevelType w:val="hybridMultilevel"/>
    <w:tmpl w:val="3D4ABBDE"/>
    <w:lvl w:ilvl="0" w:tplc="0419000D">
      <w:start w:val="1"/>
      <w:numFmt w:val="bullet"/>
      <w:lvlText w:val=""/>
      <w:lvlJc w:val="left"/>
      <w:pPr>
        <w:ind w:left="2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0">
    <w:nsid w:val="68CA59B8"/>
    <w:multiLevelType w:val="hybridMultilevel"/>
    <w:tmpl w:val="51B62E08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>
    <w:nsid w:val="717E4C43"/>
    <w:multiLevelType w:val="hybridMultilevel"/>
    <w:tmpl w:val="F186690A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2">
    <w:nsid w:val="7ECB0B06"/>
    <w:multiLevelType w:val="hybridMultilevel"/>
    <w:tmpl w:val="2DEABBB8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9"/>
  </w:num>
  <w:num w:numId="5">
    <w:abstractNumId w:val="12"/>
  </w:num>
  <w:num w:numId="6">
    <w:abstractNumId w:val="11"/>
  </w:num>
  <w:num w:numId="7">
    <w:abstractNumId w:val="7"/>
  </w:num>
  <w:num w:numId="8">
    <w:abstractNumId w:val="6"/>
  </w:num>
  <w:num w:numId="9">
    <w:abstractNumId w:val="1"/>
  </w:num>
  <w:num w:numId="10">
    <w:abstractNumId w:val="3"/>
  </w:num>
  <w:num w:numId="11">
    <w:abstractNumId w:val="5"/>
  </w:num>
  <w:num w:numId="12">
    <w:abstractNumId w:val="0"/>
  </w:num>
  <w:num w:numId="13">
    <w:abstractNumId w:val="10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1122"/>
    <w:rsid w:val="00025822"/>
    <w:rsid w:val="000412CF"/>
    <w:rsid w:val="00053999"/>
    <w:rsid w:val="00082364"/>
    <w:rsid w:val="000921ED"/>
    <w:rsid w:val="00094F5C"/>
    <w:rsid w:val="000B421A"/>
    <w:rsid w:val="000E06CB"/>
    <w:rsid w:val="000E4877"/>
    <w:rsid w:val="00107C4F"/>
    <w:rsid w:val="00137B48"/>
    <w:rsid w:val="00186E71"/>
    <w:rsid w:val="001B1751"/>
    <w:rsid w:val="001D701C"/>
    <w:rsid w:val="002059D0"/>
    <w:rsid w:val="0023343F"/>
    <w:rsid w:val="00270623"/>
    <w:rsid w:val="002B5B3D"/>
    <w:rsid w:val="002E35C3"/>
    <w:rsid w:val="003301B9"/>
    <w:rsid w:val="00391973"/>
    <w:rsid w:val="003D6EDE"/>
    <w:rsid w:val="003E3B14"/>
    <w:rsid w:val="003E5CE8"/>
    <w:rsid w:val="0042702C"/>
    <w:rsid w:val="00474853"/>
    <w:rsid w:val="00493874"/>
    <w:rsid w:val="00495C6F"/>
    <w:rsid w:val="004D3B23"/>
    <w:rsid w:val="004F38B6"/>
    <w:rsid w:val="005533B6"/>
    <w:rsid w:val="00574929"/>
    <w:rsid w:val="005D5845"/>
    <w:rsid w:val="005F497F"/>
    <w:rsid w:val="0063603E"/>
    <w:rsid w:val="0068326F"/>
    <w:rsid w:val="006D1EF4"/>
    <w:rsid w:val="006D729C"/>
    <w:rsid w:val="006D7580"/>
    <w:rsid w:val="00740174"/>
    <w:rsid w:val="007D73C1"/>
    <w:rsid w:val="007E456D"/>
    <w:rsid w:val="007F174B"/>
    <w:rsid w:val="00826D97"/>
    <w:rsid w:val="00856A54"/>
    <w:rsid w:val="00872F29"/>
    <w:rsid w:val="008E3709"/>
    <w:rsid w:val="008E5B28"/>
    <w:rsid w:val="00953E28"/>
    <w:rsid w:val="009641F1"/>
    <w:rsid w:val="0098145B"/>
    <w:rsid w:val="009E3DFC"/>
    <w:rsid w:val="00A07F82"/>
    <w:rsid w:val="00A21122"/>
    <w:rsid w:val="00A23B9A"/>
    <w:rsid w:val="00A314BB"/>
    <w:rsid w:val="00A41FBC"/>
    <w:rsid w:val="00A774FC"/>
    <w:rsid w:val="00AA246F"/>
    <w:rsid w:val="00AA6BA5"/>
    <w:rsid w:val="00AD1AC9"/>
    <w:rsid w:val="00B13675"/>
    <w:rsid w:val="00B2209A"/>
    <w:rsid w:val="00BD64DF"/>
    <w:rsid w:val="00BF24D4"/>
    <w:rsid w:val="00C41A68"/>
    <w:rsid w:val="00C56B1A"/>
    <w:rsid w:val="00C93161"/>
    <w:rsid w:val="00CA32FB"/>
    <w:rsid w:val="00D76EE0"/>
    <w:rsid w:val="00DD246D"/>
    <w:rsid w:val="00DD3CAA"/>
    <w:rsid w:val="00DE0DBA"/>
    <w:rsid w:val="00E401C8"/>
    <w:rsid w:val="00E773A3"/>
    <w:rsid w:val="00EB1CB5"/>
    <w:rsid w:val="00EE1F18"/>
    <w:rsid w:val="00EE60CA"/>
    <w:rsid w:val="00EF41C2"/>
    <w:rsid w:val="00F43BC2"/>
    <w:rsid w:val="00FD0055"/>
    <w:rsid w:val="00FD532D"/>
    <w:rsid w:val="00FF6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122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21122"/>
    <w:pPr>
      <w:ind w:left="720"/>
      <w:contextualSpacing/>
    </w:pPr>
  </w:style>
  <w:style w:type="table" w:styleId="TableGrid">
    <w:name w:val="Table Grid"/>
    <w:basedOn w:val="TableNormal"/>
    <w:uiPriority w:val="99"/>
    <w:rsid w:val="00A2112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Содержимое таблицы"/>
    <w:basedOn w:val="Normal"/>
    <w:uiPriority w:val="99"/>
    <w:rsid w:val="00082364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991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264</TotalTime>
  <Pages>5</Pages>
  <Words>1245</Words>
  <Characters>7100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37</cp:revision>
  <dcterms:created xsi:type="dcterms:W3CDTF">2020-08-25T05:49:00Z</dcterms:created>
  <dcterms:modified xsi:type="dcterms:W3CDTF">2024-09-09T07:07:00Z</dcterms:modified>
</cp:coreProperties>
</file>